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992"/>
        <w:gridCol w:w="2241"/>
      </w:tblGrid>
      <w:tr w:rsidR="007D5C9C" w:rsidRPr="007D5C9C" w:rsidTr="00FE6C6D">
        <w:tc>
          <w:tcPr>
            <w:tcW w:w="3964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 w:rsidR="00BB3C4D">
              <w:rPr>
                <w:sz w:val="28"/>
              </w:rPr>
              <w:t>:</w:t>
            </w:r>
          </w:p>
        </w:tc>
        <w:tc>
          <w:tcPr>
            <w:tcW w:w="2410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 w:rsidR="00BB3C4D"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F84DCC" w:rsidRPr="007D5C9C" w:rsidTr="00FE6C6D">
        <w:tc>
          <w:tcPr>
            <w:tcW w:w="3964" w:type="dxa"/>
            <w:gridSpan w:val="2"/>
          </w:tcPr>
          <w:p w:rsidR="00F84DCC" w:rsidRPr="00E61BAD" w:rsidRDefault="00E61BAD" w:rsidP="00F84DCC">
            <w:pPr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</w:rPr>
                <m:t xml:space="preserve">De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</w:rPr>
                <m:t>formule</m:t>
              </m:r>
              <m:r>
                <w:rPr>
                  <w:rFonts w:ascii="Cambria Math" w:hAnsi="Cambria Math"/>
                  <w:sz w:val="28"/>
                </w:rPr>
                <m:t xml:space="preserve"> y=</m:t>
              </m:r>
              <m:r>
                <w:rPr>
                  <w:rFonts w:ascii="Cambria Math" w:hAnsi="Cambria Math"/>
                  <w:sz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∙3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 xml:space="preserve"> </m:t>
              </m:r>
            </m:oMath>
            <w:r>
              <w:rPr>
                <w:rFonts w:eastAsiaTheme="minorEastAsia"/>
                <w:sz w:val="28"/>
              </w:rPr>
              <w:t>kun je omschrijven naar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</w:rPr>
                <m:t>y</m:t>
              </m:r>
              <m:r>
                <w:rPr>
                  <w:rFonts w:ascii="Cambria Math" w:hAnsi="Cambria Math"/>
                  <w:sz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-x</m:t>
                  </m:r>
                </m:sup>
              </m:sSup>
            </m:oMath>
          </w:p>
        </w:tc>
        <w:tc>
          <w:tcPr>
            <w:tcW w:w="993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F84DCC" w:rsidRPr="007D5C9C" w:rsidTr="00FE6C6D">
        <w:tc>
          <w:tcPr>
            <w:tcW w:w="3964" w:type="dxa"/>
            <w:gridSpan w:val="2"/>
          </w:tcPr>
          <w:p w:rsidR="00F84DCC" w:rsidRPr="007D5C9C" w:rsidRDefault="00F84DCC" w:rsidP="00F84DC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Een exponentiële functie </w:t>
            </w:r>
            <w:r w:rsidR="00E147DA">
              <w:rPr>
                <w:rFonts w:ascii="Calibri" w:eastAsia="Calibri" w:hAnsi="Calibri" w:cs="Times New Roman"/>
                <w:sz w:val="28"/>
              </w:rPr>
              <w:t xml:space="preserve">verhoudt zich tot een </w:t>
            </w:r>
            <w:r>
              <w:rPr>
                <w:rFonts w:ascii="Calibri" w:eastAsia="Calibri" w:hAnsi="Calibri" w:cs="Times New Roman"/>
                <w:sz w:val="28"/>
              </w:rPr>
              <w:t xml:space="preserve">logaritmische functie </w:t>
            </w:r>
            <w:r w:rsidR="00E147DA">
              <w:rPr>
                <w:rFonts w:ascii="Calibri" w:eastAsia="Calibri" w:hAnsi="Calibri" w:cs="Times New Roman"/>
                <w:sz w:val="28"/>
              </w:rPr>
              <w:t>als een kwadratische functie tot een wortelfunctie</w:t>
            </w:r>
          </w:p>
        </w:tc>
        <w:tc>
          <w:tcPr>
            <w:tcW w:w="993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62526F" w:rsidRPr="007D5C9C" w:rsidTr="00FE6C6D">
        <w:tc>
          <w:tcPr>
            <w:tcW w:w="3964" w:type="dxa"/>
            <w:gridSpan w:val="2"/>
          </w:tcPr>
          <w:p w:rsidR="0062526F" w:rsidRPr="00CE4320" w:rsidRDefault="00E147DA" w:rsidP="0062526F">
            <w:pPr>
              <w:rPr>
                <w:rFonts w:ascii="Calibri" w:eastAsia="Calibri" w:hAnsi="Calibri" w:cs="Times New Roman"/>
                <w:sz w:val="28"/>
              </w:rPr>
            </w:pP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="Calibri" w:hAnsi="Cambria Math" w:cs="Times New Roman"/>
                  <w:sz w:val="28"/>
                </w:rPr>
                <m:t>=</m:t>
              </m:r>
            </m:oMath>
            <w:r w:rsidR="00CE4320">
              <w:rPr>
                <w:rFonts w:ascii="Calibri" w:eastAsia="Calibri" w:hAnsi="Calibri" w:cs="Times New Roman"/>
                <w:sz w:val="28"/>
                <w:vertAlign w:val="superscript"/>
              </w:rPr>
              <w:t>e</w:t>
            </w:r>
            <w:r w:rsidR="00CE4320">
              <w:rPr>
                <w:rFonts w:ascii="Calibri" w:eastAsia="Calibri" w:hAnsi="Calibri" w:cs="Times New Roman"/>
                <w:sz w:val="28"/>
              </w:rPr>
              <w:t>log(x)</w:t>
            </w:r>
          </w:p>
        </w:tc>
        <w:tc>
          <w:tcPr>
            <w:tcW w:w="993" w:type="dxa"/>
          </w:tcPr>
          <w:p w:rsidR="0062526F" w:rsidRPr="007D5C9C" w:rsidRDefault="0062526F" w:rsidP="0062526F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62526F" w:rsidRPr="007D5C9C" w:rsidRDefault="0062526F" w:rsidP="0062526F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62526F" w:rsidRPr="007D5C9C" w:rsidRDefault="0062526F" w:rsidP="0062526F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BB3C4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</m:den>
              </m:f>
            </m:oMath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BB3C4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De afgeleide va</w:t>
            </w:r>
            <w:r w:rsidR="00E61BAD">
              <w:rPr>
                <w:rFonts w:ascii="Calibri" w:eastAsia="Calibri" w:hAnsi="Calibri" w:cs="Times New Roman"/>
                <w:sz w:val="28"/>
              </w:rPr>
              <w:t xml:space="preserve">n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100∙0,9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t</m:t>
                  </m:r>
                </m:sup>
              </m:sSup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0,9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t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</w:rPr>
                <m:t>∙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ln⁡</m:t>
              </m:r>
              <m:r>
                <w:rPr>
                  <w:rFonts w:ascii="Cambria Math" w:eastAsia="Calibri" w:hAnsi="Cambria Math" w:cs="Times New Roman"/>
                  <w:sz w:val="28"/>
                </w:rPr>
                <m:t>(0,9)</m:t>
              </m:r>
            </m:oMath>
            <w:r w:rsidR="00E61BAD">
              <w:rPr>
                <w:rFonts w:ascii="Calibri" w:eastAsia="Calibri" w:hAnsi="Calibri" w:cs="Times New Roman"/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E61BA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7x</m:t>
                  </m:r>
                </m:sup>
              </m:sSup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w:r>
              <w:rPr>
                <w:rFonts w:ascii="Calibri" w:eastAsia="Calibri" w:hAnsi="Calibri" w:cs="Times New Roman"/>
                <w:sz w:val="28"/>
              </w:rPr>
              <w:t xml:space="preserve">             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7x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</w:rPr>
                <m:t>∙</m:t>
              </m:r>
              <m:r>
                <w:rPr>
                  <w:rFonts w:ascii="Cambria Math" w:eastAsia="Calibri" w:hAnsi="Cambria Math" w:cs="Times New Roman"/>
                  <w:sz w:val="28"/>
                </w:rPr>
                <m:t>7∙</m:t>
              </m:r>
              <w:bookmarkStart w:id="0" w:name="_GoBack"/>
              <w:bookmarkEnd w:id="0"/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ln⁡</m:t>
              </m:r>
              <m:r>
                <w:rPr>
                  <w:rFonts w:ascii="Cambria Math" w:eastAsia="Calibri" w:hAnsi="Cambria Math" w:cs="Times New Roman"/>
                  <w:sz w:val="28"/>
                </w:rPr>
                <m:t>(e)</m:t>
              </m:r>
            </m:oMath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E61BA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10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Calibri" w:eastAsia="Calibri" w:hAnsi="Calibri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</w:rPr>
              <w:t xml:space="preserve">is </w:t>
            </w:r>
            <w:r>
              <w:rPr>
                <w:rFonts w:ascii="Calibri" w:eastAsia="Calibri" w:hAnsi="Calibri" w:cs="Times New Roman"/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  <m:r>
                    <w:rPr>
                      <w:rFonts w:ascii="Cambria Math" w:eastAsia="Calibri" w:hAnsi="Cambria Math" w:cs="Times New Roman"/>
                      <w:sz w:val="28"/>
                    </w:rPr>
                    <m:t>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2x</m:t>
                  </m:r>
                </m:den>
              </m:f>
            </m:oMath>
          </w:p>
          <w:p w:rsidR="00E61BAD" w:rsidRDefault="00E61BAD" w:rsidP="00BB3C4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E61BA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3x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3x</m:t>
                  </m:r>
                </m:sup>
              </m:sSup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</w:rPr>
                <m:t>+3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3x</m:t>
                  </m:r>
                </m:sup>
              </m:sSup>
            </m:oMath>
          </w:p>
          <w:p w:rsidR="00E61BAD" w:rsidRPr="00BB3C4D" w:rsidRDefault="00E61BAD" w:rsidP="00BB3C4D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Pr="00BB3C4D" w:rsidRDefault="00E61BA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r>
                <w:rPr>
                  <w:rFonts w:ascii="Cambria Math" w:eastAsia="Calibri" w:hAnsi="Cambria Math" w:cs="Times New Roman"/>
                  <w:sz w:val="28"/>
                </w:rPr>
                <m:t>2</m:t>
              </m:r>
              <m:rad>
                <m:rad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radPr>
                <m:deg>
                  <m:r>
                    <w:rPr>
                      <w:rFonts w:ascii="Cambria Math" w:eastAsia="Calibri" w:hAnsi="Cambria Math" w:cs="Times New Roman"/>
                      <w:sz w:val="28"/>
                    </w:rPr>
                    <m:t>4</m:t>
                  </m:r>
                </m:deg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</m:e>
              </m:rad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r>
                <w:rPr>
                  <w:rFonts w:ascii="Cambria Math" w:eastAsia="Calibri" w:hAnsi="Cambria Math" w:cs="Times New Roman"/>
                  <w:sz w:val="28"/>
                </w:rPr>
                <m:t>0,5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-0,75</m:t>
                  </m:r>
                </m:sup>
              </m:sSup>
            </m:oMath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E61BAD" w:rsidRPr="007D5C9C" w:rsidTr="00FE6C6D">
        <w:tc>
          <w:tcPr>
            <w:tcW w:w="3964" w:type="dxa"/>
            <w:gridSpan w:val="2"/>
          </w:tcPr>
          <w:p w:rsidR="00E61BAD" w:rsidRDefault="00E61BAD" w:rsidP="00E61BA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Als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4x</m:t>
                      </m:r>
                    </m:e>
                  </m:d>
                </m:e>
              </m:func>
              <m:r>
                <w:rPr>
                  <w:rFonts w:ascii="Cambria Math" w:eastAsia="Calibri" w:hAnsi="Cambria Math" w:cs="Times New Roman"/>
                  <w:sz w:val="28"/>
                </w:rPr>
                <m:t>=3</m:t>
              </m:r>
            </m:oMath>
            <w:r>
              <w:rPr>
                <w:rFonts w:ascii="Calibri" w:eastAsia="Calibri" w:hAnsi="Calibri" w:cs="Times New Roman"/>
                <w:sz w:val="28"/>
              </w:rPr>
              <w:t xml:space="preserve"> dan </w:t>
            </w:r>
            <m:oMath>
              <m:r>
                <w:rPr>
                  <w:rFonts w:ascii="Cambria Math" w:eastAsia="Calibri" w:hAnsi="Cambria Math" w:cs="Times New Roman"/>
                  <w:sz w:val="28"/>
                </w:rPr>
                <m:t>x=0,25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3</m:t>
                  </m:r>
                </m:sup>
              </m:sSup>
            </m:oMath>
          </w:p>
        </w:tc>
        <w:tc>
          <w:tcPr>
            <w:tcW w:w="993" w:type="dxa"/>
          </w:tcPr>
          <w:p w:rsidR="00E61BAD" w:rsidRPr="007D5C9C" w:rsidRDefault="00E61BAD" w:rsidP="00E61BA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E61BAD" w:rsidRPr="007D5C9C" w:rsidRDefault="00E61BAD" w:rsidP="00E61BA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E61BAD" w:rsidRPr="007D5C9C" w:rsidRDefault="00E61BAD" w:rsidP="00E61BAD">
            <w:pPr>
              <w:rPr>
                <w:sz w:val="28"/>
              </w:rPr>
            </w:pPr>
          </w:p>
        </w:tc>
      </w:tr>
      <w:tr w:rsidR="00E61BAD" w:rsidRPr="007D5C9C" w:rsidTr="00FE6C6D">
        <w:tc>
          <w:tcPr>
            <w:tcW w:w="3964" w:type="dxa"/>
            <w:gridSpan w:val="2"/>
          </w:tcPr>
          <w:p w:rsidR="00E61BAD" w:rsidRDefault="00E61BAD" w:rsidP="00E61BA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Als </w:t>
            </w:r>
            <m:oMath>
              <m:r>
                <w:rPr>
                  <w:rFonts w:ascii="Cambria Math" w:eastAsia="Calibri" w:hAnsi="Cambria Math" w:cs="Times New Roman"/>
                  <w:sz w:val="28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x+3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</w:rPr>
                <m:t>=6</m:t>
              </m:r>
            </m:oMath>
            <w:r>
              <w:rPr>
                <w:rFonts w:ascii="Calibri" w:eastAsia="Calibri" w:hAnsi="Calibri" w:cs="Times New Roman"/>
                <w:sz w:val="28"/>
              </w:rPr>
              <w:t xml:space="preserve"> dan                        </w:t>
            </w:r>
            <m:oMath>
              <m:r>
                <w:rPr>
                  <w:rFonts w:ascii="Cambria Math" w:eastAsia="Calibri" w:hAnsi="Cambria Math" w:cs="Times New Roman"/>
                  <w:sz w:val="28"/>
                </w:rPr>
                <m:t>x=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3</m:t>
                      </m:r>
                    </m:e>
                  </m:d>
                </m:e>
              </m:func>
              <m:r>
                <w:rPr>
                  <w:rFonts w:ascii="Cambria Math" w:eastAsia="Calibri" w:hAnsi="Cambria Math" w:cs="Times New Roman"/>
                  <w:sz w:val="28"/>
                </w:rPr>
                <m:t>-3</m:t>
              </m:r>
            </m:oMath>
          </w:p>
        </w:tc>
        <w:tc>
          <w:tcPr>
            <w:tcW w:w="993" w:type="dxa"/>
          </w:tcPr>
          <w:p w:rsidR="00E61BAD" w:rsidRPr="007D5C9C" w:rsidRDefault="00E61BAD" w:rsidP="00E61BA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E61BAD" w:rsidRPr="007D5C9C" w:rsidRDefault="00E61BAD" w:rsidP="00E61BA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E61BAD" w:rsidRPr="007D5C9C" w:rsidRDefault="00E61BAD" w:rsidP="00E61BAD">
            <w:pPr>
              <w:rPr>
                <w:sz w:val="28"/>
              </w:rPr>
            </w:pPr>
          </w:p>
        </w:tc>
      </w:tr>
      <w:tr w:rsidR="00E61BAD" w:rsidRPr="007D5C9C" w:rsidTr="00C41267">
        <w:tc>
          <w:tcPr>
            <w:tcW w:w="9607" w:type="dxa"/>
            <w:gridSpan w:val="6"/>
          </w:tcPr>
          <w:p w:rsidR="00E61BAD" w:rsidRPr="007D5C9C" w:rsidRDefault="00E61BAD" w:rsidP="00E61B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E61BAD" w:rsidRPr="007D5C9C" w:rsidTr="00BB3C4D">
        <w:tc>
          <w:tcPr>
            <w:tcW w:w="2547" w:type="dxa"/>
          </w:tcPr>
          <w:p w:rsidR="00E61BAD" w:rsidRDefault="00E61BAD" w:rsidP="00E61BAD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E61BAD" w:rsidRPr="007D5C9C" w:rsidRDefault="00E61BAD" w:rsidP="00E61BAD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  <w:gridSpan w:val="2"/>
          </w:tcPr>
          <w:p w:rsidR="00E61BAD" w:rsidRPr="007D5C9C" w:rsidRDefault="00E61BAD" w:rsidP="00E61BAD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E61BAD" w:rsidRPr="007D5C9C" w:rsidRDefault="00E61BAD" w:rsidP="00E61BAD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3355A4" w:rsidRDefault="003355A4"/>
    <w:sectPr w:rsidR="00335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9C"/>
    <w:rsid w:val="003355A4"/>
    <w:rsid w:val="00480FBE"/>
    <w:rsid w:val="0062526F"/>
    <w:rsid w:val="007D5C9C"/>
    <w:rsid w:val="008B7931"/>
    <w:rsid w:val="00BB3C4D"/>
    <w:rsid w:val="00CE4320"/>
    <w:rsid w:val="00E147DA"/>
    <w:rsid w:val="00E61BAD"/>
    <w:rsid w:val="00F84DCC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2A70"/>
  <w15:chartTrackingRefBased/>
  <w15:docId w15:val="{38CE10AA-6920-4ACA-BA5C-624F330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D5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Bekende</dc:creator>
  <cp:keywords/>
  <dc:description/>
  <cp:lastModifiedBy>Kop, Peter</cp:lastModifiedBy>
  <cp:revision>2</cp:revision>
  <dcterms:created xsi:type="dcterms:W3CDTF">2020-01-18T15:19:00Z</dcterms:created>
  <dcterms:modified xsi:type="dcterms:W3CDTF">2020-01-18T15:19:00Z</dcterms:modified>
</cp:coreProperties>
</file>